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59" w:rsidRDefault="002E4159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</w:p>
    <w:p w:rsidR="002E4159" w:rsidRDefault="002E4159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</w:p>
    <w:p w:rsidR="002E4159" w:rsidRDefault="002E4159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</w:p>
    <w:p w:rsidR="002E4159" w:rsidRDefault="002E4159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</w:p>
    <w:p w:rsidR="002E4159" w:rsidRDefault="002E4159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</w:p>
    <w:p w:rsidR="00EF3181" w:rsidRDefault="00EF3181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Учебный план среднего общего образования</w:t>
      </w:r>
    </w:p>
    <w:p w:rsidR="00EF3181" w:rsidRDefault="00EF3181" w:rsidP="00EF3181">
      <w:pPr>
        <w:tabs>
          <w:tab w:val="left" w:pos="3165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МБОУ «ПСОШ №2 ПМО»</w:t>
      </w:r>
    </w:p>
    <w:p w:rsidR="00EF3181" w:rsidRDefault="002E4159" w:rsidP="00EF3181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на 2023-2024</w:t>
      </w:r>
      <w:r w:rsidR="00EF3181">
        <w:rPr>
          <w:rFonts w:ascii="Times New Roman" w:hAnsi="Times New Roman"/>
          <w:sz w:val="40"/>
          <w:szCs w:val="40"/>
        </w:rPr>
        <w:t xml:space="preserve"> учебный год</w:t>
      </w:r>
    </w:p>
    <w:p w:rsidR="00C15BF1" w:rsidRDefault="00C15BF1" w:rsidP="00C15BF1">
      <w:pPr>
        <w:jc w:val="center"/>
      </w:pPr>
      <w:r>
        <w:rPr>
          <w:rFonts w:ascii="Times New Roman" w:hAnsi="Times New Roman"/>
          <w:sz w:val="40"/>
          <w:szCs w:val="40"/>
        </w:rPr>
        <w:t>10-11класс</w:t>
      </w:r>
    </w:p>
    <w:p w:rsidR="00C15BF1" w:rsidRDefault="00C15BF1" w:rsidP="00C15BF1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</w:t>
      </w:r>
      <w:r w:rsidR="002E4159">
        <w:rPr>
          <w:rFonts w:ascii="Times New Roman" w:hAnsi="Times New Roman"/>
          <w:sz w:val="40"/>
          <w:szCs w:val="40"/>
        </w:rPr>
        <w:t xml:space="preserve">       </w:t>
      </w:r>
      <w:r>
        <w:rPr>
          <w:rFonts w:ascii="Times New Roman" w:hAnsi="Times New Roman"/>
          <w:sz w:val="40"/>
          <w:szCs w:val="40"/>
        </w:rPr>
        <w:t xml:space="preserve"> (</w:t>
      </w:r>
      <w:proofErr w:type="gramStart"/>
      <w:r w:rsidR="002E4159">
        <w:rPr>
          <w:rFonts w:ascii="Times New Roman" w:hAnsi="Times New Roman"/>
          <w:sz w:val="36"/>
          <w:szCs w:val="36"/>
        </w:rPr>
        <w:t>естественно-научный</w:t>
      </w:r>
      <w:proofErr w:type="gramEnd"/>
      <w:r w:rsidR="002E4159">
        <w:rPr>
          <w:rFonts w:ascii="Times New Roman" w:hAnsi="Times New Roman"/>
          <w:sz w:val="36"/>
          <w:szCs w:val="36"/>
        </w:rPr>
        <w:t>, универсальный профиль</w:t>
      </w:r>
      <w:r>
        <w:rPr>
          <w:rFonts w:ascii="Times New Roman" w:hAnsi="Times New Roman"/>
          <w:sz w:val="40"/>
          <w:szCs w:val="40"/>
        </w:rPr>
        <w:t>)</w:t>
      </w:r>
    </w:p>
    <w:p w:rsidR="00EF3181" w:rsidRDefault="00EF3181" w:rsidP="00657CF5">
      <w:pPr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Выписка из организационного раздела </w:t>
      </w:r>
    </w:p>
    <w:p w:rsidR="00EF3181" w:rsidRDefault="00EF3181" w:rsidP="00657CF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основной образовательной программы среднего общего образования, </w:t>
      </w:r>
    </w:p>
    <w:p w:rsidR="00EF3181" w:rsidRDefault="00EF3181" w:rsidP="00657CF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приказом от </w:t>
      </w:r>
      <w:r w:rsidR="00657CF5">
        <w:rPr>
          <w:rFonts w:ascii="Times New Roman" w:eastAsia="Times New Roman" w:hAnsi="Times New Roman"/>
          <w:sz w:val="26"/>
          <w:szCs w:val="26"/>
          <w:lang w:eastAsia="ru-RU"/>
        </w:rPr>
        <w:softHyphen/>
      </w:r>
      <w:r w:rsidR="00657CF5">
        <w:rPr>
          <w:rFonts w:ascii="Times New Roman" w:eastAsia="Times New Roman" w:hAnsi="Times New Roman"/>
          <w:sz w:val="26"/>
          <w:szCs w:val="26"/>
          <w:lang w:eastAsia="ru-RU"/>
        </w:rPr>
        <w:softHyphen/>
      </w:r>
      <w:r w:rsidR="00657CF5">
        <w:rPr>
          <w:rFonts w:ascii="Times New Roman" w:eastAsia="Times New Roman" w:hAnsi="Times New Roman"/>
          <w:sz w:val="26"/>
          <w:szCs w:val="26"/>
          <w:lang w:eastAsia="ru-RU"/>
        </w:rPr>
        <w:softHyphen/>
        <w:t>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9E1D09">
        <w:rPr>
          <w:rFonts w:ascii="Times New Roman" w:eastAsia="Times New Roman" w:hAnsi="Times New Roman"/>
          <w:sz w:val="26"/>
          <w:szCs w:val="26"/>
          <w:lang w:eastAsia="ru-RU"/>
        </w:rPr>
        <w:t>23</w:t>
      </w:r>
      <w:bookmarkStart w:id="0" w:name="_GoBack"/>
      <w:bookmarkEnd w:id="0"/>
      <w:r w:rsidR="00657C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___</w:t>
      </w:r>
    </w:p>
    <w:p w:rsidR="00EF3181" w:rsidRDefault="00EF3181" w:rsidP="00657CF5">
      <w:pPr>
        <w:tabs>
          <w:tab w:val="left" w:pos="2685"/>
        </w:tabs>
        <w:spacing w:after="0"/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tabs>
          <w:tab w:val="left" w:pos="1830"/>
        </w:tabs>
      </w:pPr>
    </w:p>
    <w:p w:rsidR="00EF3181" w:rsidRDefault="00EF3181" w:rsidP="00EF3181">
      <w:pPr>
        <w:keepNext/>
        <w:pageBreakBefore/>
        <w:suppressAutoHyphens/>
        <w:spacing w:after="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EF3181" w:rsidRDefault="00EF3181" w:rsidP="00EF3181">
      <w:pPr>
        <w:keepNext/>
        <w:suppressAutoHyphens/>
        <w:spacing w:after="0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eastAsia="ru-RU"/>
        </w:rPr>
        <w:t>к учебному плану ФГОС СОО  МБОУ «ПСОШ № 2 ПМО»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Учебный план МБОУ «ПСОШ № 2 ПМО» является нормативным документом, определяющим перечень, трудоёмкость, последовательность и распределение по периодам обучения учебных предметов, курсов, дисциплин, (модулей), практики, иных видов учебной деятельности, а также  формы промежуточной аттестации. Содержание у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чебного плана среднего общего образования соответствует требованиям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ФГОС среднего общего образования</w:t>
      </w: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</w:p>
    <w:p w:rsidR="00EF3181" w:rsidRDefault="00EF3181" w:rsidP="00EF3181">
      <w:pPr>
        <w:keepNext/>
        <w:tabs>
          <w:tab w:val="left" w:pos="645"/>
        </w:tabs>
        <w:suppressAutoHyphens/>
        <w:spacing w:after="0"/>
        <w:jc w:val="both"/>
        <w:outlineLvl w:val="0"/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6"/>
          <w:szCs w:val="26"/>
          <w:lang w:eastAsia="ru-RU"/>
        </w:rPr>
        <w:t xml:space="preserve">          Содержание образования среднего общего образования (учебная деятельность) регламентируется следующими федеральными документами:</w:t>
      </w:r>
    </w:p>
    <w:p w:rsidR="00EF3181" w:rsidRDefault="00EF3181" w:rsidP="00EF3181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1.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  <w:t>Федеральный закон от 29.12.2012 № 273-ФЗ «Об образовании в Российской Федерации».</w:t>
      </w:r>
    </w:p>
    <w:p w:rsidR="00EF3181" w:rsidRDefault="00EF3181" w:rsidP="00EF3181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2.Приказ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Минобрнауки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России «Об утверждении федерального государственного образовательного  стандарта среднего общего образования от 17.05.2012 № 413</w:t>
      </w:r>
      <w:r w:rsidR="00657CF5">
        <w:rPr>
          <w:rFonts w:ascii="Times New Roman" w:eastAsia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eastAsia="Times New Roman" w:hAnsi="Times New Roman"/>
          <w:color w:val="000000"/>
          <w:sz w:val="26"/>
          <w:szCs w:val="26"/>
        </w:rPr>
        <w:t>с изменениями от 29.06.2017 №613)</w:t>
      </w:r>
    </w:p>
    <w:p w:rsidR="00EF3181" w:rsidRDefault="00EF3181" w:rsidP="00EF3181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от 28.09.2020 № 28.</w:t>
      </w:r>
    </w:p>
    <w:p w:rsidR="00EF3181" w:rsidRDefault="00EF3181" w:rsidP="00EF3181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4.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России от 28.01.2021№2</w:t>
      </w:r>
    </w:p>
    <w:p w:rsidR="007E0D4E" w:rsidRDefault="007E0D4E" w:rsidP="00EF318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3181" w:rsidRDefault="00EF3181" w:rsidP="00EF318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Структура учебного плана </w:t>
      </w:r>
    </w:p>
    <w:p w:rsidR="00EF3181" w:rsidRDefault="00EF3181" w:rsidP="007E0D4E">
      <w:pPr>
        <w:tabs>
          <w:tab w:val="left" w:pos="822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Учебный план предусматривает изучение обязательных предметов:</w:t>
      </w:r>
    </w:p>
    <w:p w:rsidR="00EF3181" w:rsidRDefault="00EF3181" w:rsidP="007E0D4E">
      <w:pPr>
        <w:tabs>
          <w:tab w:val="left" w:pos="822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состоит из 2-х частей: обязательной части и части, формируемой участниками образовательных отношений.</w:t>
      </w:r>
    </w:p>
    <w:p w:rsidR="00EF3181" w:rsidRDefault="00EF3181" w:rsidP="007E0D4E">
      <w:pPr>
        <w:tabs>
          <w:tab w:val="left" w:pos="822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Обязательная часть учебного плана обеспечивает достижения целей среднего общего образования и реализуется через обязательные учебные  предметы. </w:t>
      </w:r>
    </w:p>
    <w:p w:rsidR="00EF3181" w:rsidRDefault="00EF3181" w:rsidP="007E0D4E">
      <w:pPr>
        <w:tabs>
          <w:tab w:val="left" w:pos="822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70C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Часть учебного плана, формируемая участниками образовательных отношений, реализуется через дополнительные  учебные предметы и курсы  по выбору.</w:t>
      </w:r>
    </w:p>
    <w:p w:rsidR="00EF3181" w:rsidRPr="00EF3181" w:rsidRDefault="00EF3181" w:rsidP="007E0D4E">
      <w:pPr>
        <w:tabs>
          <w:tab w:val="left" w:pos="8222"/>
        </w:tabs>
        <w:spacing w:after="53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EF3181">
        <w:rPr>
          <w:rStyle w:val="fontstyle01"/>
          <w:rFonts w:ascii="Times New Roman" w:hAnsi="Times New Roman"/>
          <w:sz w:val="26"/>
          <w:szCs w:val="26"/>
        </w:rPr>
        <w:t>Учитывая реальные методические и материально-технические возможности, социальный заказ учащихся и их родителей (законных представителей), в 2022-2023</w:t>
      </w:r>
      <w:r w:rsidRPr="00EF318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F3181">
        <w:rPr>
          <w:rStyle w:val="fontstyle01"/>
          <w:rFonts w:ascii="Times New Roman" w:hAnsi="Times New Roman"/>
          <w:sz w:val="26"/>
          <w:szCs w:val="26"/>
        </w:rPr>
        <w:t xml:space="preserve">учебном году на уровне среднего общего образования в МБОУ «ПСОШ №2 ПМО» реализуются </w:t>
      </w:r>
      <w:proofErr w:type="gramStart"/>
      <w:r w:rsidRPr="00EF3181">
        <w:rPr>
          <w:rStyle w:val="fontstyle01"/>
          <w:rFonts w:ascii="Times New Roman" w:hAnsi="Times New Roman"/>
          <w:sz w:val="26"/>
          <w:szCs w:val="26"/>
        </w:rPr>
        <w:t>естественно-научный</w:t>
      </w:r>
      <w:proofErr w:type="gramEnd"/>
      <w:r>
        <w:rPr>
          <w:rStyle w:val="fontstyle01"/>
          <w:rFonts w:ascii="Times New Roman" w:hAnsi="Times New Roman"/>
          <w:sz w:val="26"/>
          <w:szCs w:val="26"/>
        </w:rPr>
        <w:t xml:space="preserve"> и универсальный </w:t>
      </w:r>
      <w:r w:rsidRPr="00EF3181">
        <w:rPr>
          <w:rStyle w:val="fontstyle01"/>
          <w:rFonts w:ascii="Times New Roman" w:hAnsi="Times New Roman"/>
          <w:sz w:val="26"/>
          <w:szCs w:val="26"/>
        </w:rPr>
        <w:t xml:space="preserve"> профиль.</w:t>
      </w:r>
    </w:p>
    <w:p w:rsidR="00EF3181" w:rsidRDefault="00EF3181" w:rsidP="007E0D4E">
      <w:pPr>
        <w:tabs>
          <w:tab w:val="left" w:pos="8222"/>
        </w:tabs>
        <w:spacing w:after="0"/>
        <w:ind w:right="-1"/>
        <w:jc w:val="both"/>
        <w:rPr>
          <w:rFonts w:ascii="Times New Roman" w:eastAsia="Times New Roman" w:hAnsi="Times New Roman"/>
          <w:color w:val="C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Учебный план, режим работы школы обеспечивают выполнение Федерального государственного образовательного стандарта среднего общего образования в соответствии с интересами и потребностями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, способствуя реализации идеи развития личности в культурно-нравственном и интеллектуальном плане, обеспечивая условия для самовыражения и самоопределения обучающихся</w:t>
      </w:r>
      <w:r>
        <w:rPr>
          <w:rFonts w:ascii="Times New Roman" w:eastAsia="Times New Roman" w:hAnsi="Times New Roman"/>
          <w:color w:val="C00000"/>
          <w:sz w:val="26"/>
          <w:szCs w:val="26"/>
          <w:lang w:eastAsia="ru-RU"/>
        </w:rPr>
        <w:t xml:space="preserve">. </w:t>
      </w:r>
    </w:p>
    <w:p w:rsidR="00EF3181" w:rsidRDefault="007E0D4E" w:rsidP="00EF3181">
      <w:pPr>
        <w:spacing w:after="0"/>
        <w:jc w:val="both"/>
        <w:rPr>
          <w:rFonts w:ascii="Times New Roman" w:eastAsia="Times New Roman" w:hAnsi="Times New Roman"/>
          <w:color w:val="C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F3181">
        <w:rPr>
          <w:rFonts w:ascii="Times New Roman" w:eastAsia="Times New Roman" w:hAnsi="Times New Roman"/>
          <w:b/>
          <w:sz w:val="26"/>
          <w:szCs w:val="26"/>
          <w:lang w:eastAsia="ru-RU"/>
        </w:rPr>
        <w:t>Учебный план определяет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: нормативный срок освоения основной образовательной программы среднего общего образования - 2 года.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7AE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В 10 классе в учебный план включены базовые общеобразовательные учебные предметы - учебные предметы федерального компонента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направленные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завершение общеобразовательной подготовки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Обязательными базовыми учебными предметами являются: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«Русский язык», «Литература»,  «Родной язык», «Родная литература», «Иностранный язык», «Математика», «История», «Физическая культура», «Основы безопасности жизнедеятельности»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«Астрономия». </w:t>
      </w:r>
      <w:proofErr w:type="gramEnd"/>
    </w:p>
    <w:p w:rsidR="00297AE1" w:rsidRDefault="00297AE1" w:rsidP="007E0D4E">
      <w:pPr>
        <w:tabs>
          <w:tab w:val="left" w:pos="9356"/>
        </w:tabs>
        <w:spacing w:after="0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В качестве обязательного  компонента учебного плана среднего общего образования является выполнение обучающимися «</w:t>
      </w:r>
      <w:proofErr w:type="gramStart"/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Индивидуального проекта</w:t>
      </w:r>
      <w:proofErr w:type="gramEnd"/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EF3181">
        <w:rPr>
          <w:rFonts w:ascii="Times New Roman" w:eastAsia="Times New Roman" w:hAnsi="Times New Roman"/>
          <w:color w:val="C00000"/>
          <w:sz w:val="26"/>
          <w:szCs w:val="26"/>
          <w:lang w:eastAsia="ru-RU"/>
        </w:rPr>
        <w:t>.</w:t>
      </w:r>
      <w:r w:rsidR="00EF31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proofErr w:type="gramStart"/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Индивидуальный проект</w:t>
      </w:r>
      <w:proofErr w:type="gramEnd"/>
      <w:r w:rsidR="00EF318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представляет собой учебный проект или учебное исследование, выполняемое обучающимся в рамках одного или нескольких учебных предметов под руководством учителя. Для реализации </w:t>
      </w:r>
      <w:proofErr w:type="gramStart"/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индивидуального  проекта</w:t>
      </w:r>
      <w:proofErr w:type="gramEnd"/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 каждым обучающихся 10-11 классов выделен 1 час из части формируемой участниками образовательных отношений.</w:t>
      </w:r>
    </w:p>
    <w:p w:rsidR="00EF3181" w:rsidRDefault="00EF3181" w:rsidP="007E0D4E">
      <w:pPr>
        <w:tabs>
          <w:tab w:val="left" w:pos="9356"/>
        </w:tabs>
        <w:spacing w:after="0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7AE1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Индивидуальный проект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выполняется обучающимся в течение двух лет в рамках учебного времени, специально отведённого учебным планом. Индивидуальный итоговый проект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иного.</w:t>
      </w:r>
    </w:p>
    <w:p w:rsidR="00EF3181" w:rsidRDefault="00297AE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Продолжительность учебного года, сроки каникул в МБОУ «ПСОШ № 2 ПМО» устанавливаются в соответствии с годовым календарным графиком. </w:t>
      </w:r>
    </w:p>
    <w:p w:rsidR="00EF3181" w:rsidRDefault="00297AE1" w:rsidP="00EF3181">
      <w:pPr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О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бучающиеся на уровне среднего общего образования  обучаются по пятидневной рабочей неделе с продолжительностью урока 45 минут; продолжительность учебного года 10 класс –34 учебные недели, 11 классы-34 недели.</w:t>
      </w:r>
    </w:p>
    <w:p w:rsidR="00EF3181" w:rsidRDefault="00297AE1" w:rsidP="00EF3181">
      <w:pPr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Недельная нагрузка (учебная деятельность) обучающихся не превышает нормы, определённые СанПиН </w:t>
      </w:r>
      <w:r w:rsidR="00EF3181">
        <w:rPr>
          <w:rFonts w:ascii="Times New Roman" w:eastAsia="Times New Roman" w:hAnsi="Times New Roman"/>
          <w:color w:val="000000"/>
          <w:sz w:val="26"/>
          <w:szCs w:val="26"/>
        </w:rPr>
        <w:t>СП 2.4.3648-20</w:t>
      </w:r>
      <w:r w:rsidR="00EF3181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и составляет по классам: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  5-дневной учебной неделе 10-11-е классы – 34 часа. </w:t>
      </w:r>
    </w:p>
    <w:p w:rsidR="00EF3181" w:rsidRPr="00CC178A" w:rsidRDefault="00CC178A" w:rsidP="00CC178A">
      <w:pPr>
        <w:suppressAutoHyphens/>
        <w:spacing w:after="0"/>
        <w:ind w:righ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В </w:t>
      </w:r>
      <w:r w:rsidRPr="00CC178A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EF3181" w:rsidRPr="00CC178A">
        <w:rPr>
          <w:rFonts w:ascii="Times New Roman" w:hAnsi="Times New Roman"/>
          <w:sz w:val="26"/>
          <w:szCs w:val="26"/>
        </w:rPr>
        <w:t xml:space="preserve">бязательные учебные предметы, изучаемые на </w:t>
      </w:r>
      <w:r w:rsidR="00EF3181" w:rsidRPr="00CC178A">
        <w:rPr>
          <w:rFonts w:ascii="Times New Roman" w:hAnsi="Times New Roman"/>
          <w:b/>
          <w:sz w:val="26"/>
          <w:szCs w:val="26"/>
        </w:rPr>
        <w:t>базовом</w:t>
      </w:r>
      <w:r w:rsidR="00EF3181" w:rsidRPr="00CC178A">
        <w:rPr>
          <w:rFonts w:ascii="Times New Roman" w:hAnsi="Times New Roman"/>
          <w:sz w:val="26"/>
          <w:szCs w:val="26"/>
        </w:rPr>
        <w:t xml:space="preserve">  уровне</w:t>
      </w:r>
      <w:r w:rsidR="00297AE1" w:rsidRPr="00CC178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97AE1" w:rsidRPr="00CC178A">
        <w:rPr>
          <w:rFonts w:ascii="Times New Roman" w:hAnsi="Times New Roman"/>
          <w:b/>
          <w:sz w:val="26"/>
          <w:szCs w:val="26"/>
        </w:rPr>
        <w:t>ест</w:t>
      </w:r>
      <w:r w:rsidR="005818B9" w:rsidRPr="00CC178A">
        <w:rPr>
          <w:rFonts w:ascii="Times New Roman" w:hAnsi="Times New Roman"/>
          <w:b/>
          <w:sz w:val="26"/>
          <w:szCs w:val="26"/>
        </w:rPr>
        <w:t>ес</w:t>
      </w:r>
      <w:r w:rsidRPr="00CC178A">
        <w:rPr>
          <w:rFonts w:ascii="Times New Roman" w:hAnsi="Times New Roman"/>
          <w:b/>
          <w:sz w:val="26"/>
          <w:szCs w:val="26"/>
        </w:rPr>
        <w:t>твенно-научного</w:t>
      </w:r>
      <w:proofErr w:type="gramEnd"/>
      <w:r w:rsidRPr="00CC178A">
        <w:rPr>
          <w:rFonts w:ascii="Times New Roman" w:hAnsi="Times New Roman"/>
          <w:b/>
          <w:sz w:val="26"/>
          <w:szCs w:val="26"/>
        </w:rPr>
        <w:t xml:space="preserve"> и универсального профиля</w:t>
      </w:r>
      <w:r w:rsidRPr="00CC178A">
        <w:rPr>
          <w:rFonts w:ascii="Times New Roman" w:hAnsi="Times New Roman"/>
          <w:sz w:val="26"/>
          <w:szCs w:val="26"/>
        </w:rPr>
        <w:t xml:space="preserve"> включены</w:t>
      </w:r>
      <w:r w:rsidR="00EF3181" w:rsidRPr="00CC178A">
        <w:rPr>
          <w:rFonts w:ascii="Times New Roman" w:hAnsi="Times New Roman"/>
          <w:sz w:val="26"/>
          <w:szCs w:val="26"/>
        </w:rPr>
        <w:t>: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-русский язык-1 час в неделю, всего 68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-литература-3 часа в неделю, всего 204 часа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-родной язык-1 час в неделю, всего 68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-иностранный язык (английский)-3 часа в неделю, всего 204 часа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-история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-2 часа в неделю, всего 136 часа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-астрономия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-1 час в неделю в  10 классе, всего 34 часа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-физическая культура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-2 часа в неделю, всего 136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-основы безопасности жизнедеятельности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-1 час в неделю, всего 68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-информатика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-1 час в неделю, всего 68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F3181" w:rsidRDefault="00EF3181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индивидуальный проект</w:t>
      </w:r>
      <w:proofErr w:type="gramEnd"/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-1 час в неделю, всего 68 часов за два года обучения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F3181" w:rsidRPr="000A5BCA" w:rsidRDefault="00297AE1" w:rsidP="000A5BCA">
      <w:pPr>
        <w:spacing w:after="0"/>
        <w:contextualSpacing/>
        <w:rPr>
          <w:rFonts w:ascii="Times New Roman" w:hAnsi="Times New Roman"/>
          <w:sz w:val="26"/>
          <w:szCs w:val="26"/>
        </w:rPr>
      </w:pPr>
      <w:r w:rsidRPr="000A5BCA">
        <w:rPr>
          <w:rFonts w:ascii="Times New Roman" w:hAnsi="Times New Roman"/>
          <w:sz w:val="26"/>
          <w:szCs w:val="26"/>
        </w:rPr>
        <w:t xml:space="preserve"> </w:t>
      </w:r>
      <w:r w:rsidR="007E0D4E">
        <w:rPr>
          <w:rFonts w:ascii="Times New Roman" w:hAnsi="Times New Roman"/>
          <w:sz w:val="26"/>
          <w:szCs w:val="26"/>
        </w:rPr>
        <w:t xml:space="preserve"> </w:t>
      </w:r>
      <w:r w:rsidRPr="000A5BCA">
        <w:rPr>
          <w:rFonts w:ascii="Times New Roman" w:hAnsi="Times New Roman"/>
          <w:sz w:val="26"/>
          <w:szCs w:val="26"/>
        </w:rPr>
        <w:t xml:space="preserve"> </w:t>
      </w:r>
      <w:r w:rsidR="000A5BCA" w:rsidRPr="000A5BCA">
        <w:rPr>
          <w:rFonts w:ascii="Times New Roman" w:hAnsi="Times New Roman"/>
          <w:sz w:val="26"/>
          <w:szCs w:val="26"/>
        </w:rPr>
        <w:t xml:space="preserve">В </w:t>
      </w:r>
      <w:r w:rsidRPr="000A5BCA">
        <w:rPr>
          <w:rFonts w:ascii="Times New Roman" w:hAnsi="Times New Roman"/>
          <w:sz w:val="26"/>
          <w:szCs w:val="26"/>
        </w:rPr>
        <w:t xml:space="preserve"> </w:t>
      </w:r>
      <w:r w:rsidR="000A5BCA" w:rsidRPr="000A5BCA">
        <w:rPr>
          <w:rFonts w:ascii="Times New Roman" w:hAnsi="Times New Roman"/>
          <w:sz w:val="26"/>
          <w:szCs w:val="26"/>
        </w:rPr>
        <w:t>о</w:t>
      </w:r>
      <w:r w:rsidR="00EF3181" w:rsidRPr="000A5BCA">
        <w:rPr>
          <w:rFonts w:ascii="Times New Roman" w:hAnsi="Times New Roman"/>
          <w:sz w:val="26"/>
          <w:szCs w:val="26"/>
        </w:rPr>
        <w:t xml:space="preserve">бязательные учебные предметы, изучаемые на </w:t>
      </w:r>
      <w:r w:rsidR="00EF3181" w:rsidRPr="00CC178A">
        <w:rPr>
          <w:rFonts w:ascii="Times New Roman" w:hAnsi="Times New Roman"/>
          <w:b/>
          <w:sz w:val="26"/>
          <w:szCs w:val="26"/>
        </w:rPr>
        <w:t xml:space="preserve">углубленном </w:t>
      </w:r>
      <w:r w:rsidR="00EF3181" w:rsidRPr="000A5BCA">
        <w:rPr>
          <w:rFonts w:ascii="Times New Roman" w:hAnsi="Times New Roman"/>
          <w:sz w:val="26"/>
          <w:szCs w:val="26"/>
        </w:rPr>
        <w:t xml:space="preserve"> уровне</w:t>
      </w:r>
      <w:r w:rsidR="00EC014D" w:rsidRPr="000A5BCA">
        <w:rPr>
          <w:rFonts w:ascii="Times New Roman" w:hAnsi="Times New Roman"/>
          <w:sz w:val="26"/>
          <w:szCs w:val="26"/>
        </w:rPr>
        <w:t xml:space="preserve"> </w:t>
      </w:r>
      <w:r w:rsidRPr="000A5BCA">
        <w:rPr>
          <w:rFonts w:ascii="Times New Roman" w:hAnsi="Times New Roman"/>
          <w:sz w:val="26"/>
          <w:szCs w:val="26"/>
        </w:rPr>
        <w:t xml:space="preserve"> </w:t>
      </w:r>
      <w:r w:rsidR="00EC014D" w:rsidRPr="00CC178A">
        <w:rPr>
          <w:rFonts w:ascii="Times New Roman" w:hAnsi="Times New Roman"/>
          <w:b/>
          <w:sz w:val="26"/>
          <w:szCs w:val="26"/>
        </w:rPr>
        <w:t>естественно-научн</w:t>
      </w:r>
      <w:r w:rsidR="000A5BCA" w:rsidRPr="00CC178A">
        <w:rPr>
          <w:rFonts w:ascii="Times New Roman" w:hAnsi="Times New Roman"/>
          <w:b/>
          <w:sz w:val="26"/>
          <w:szCs w:val="26"/>
        </w:rPr>
        <w:t xml:space="preserve">ого </w:t>
      </w:r>
      <w:r w:rsidR="00EC014D" w:rsidRPr="00CC178A">
        <w:rPr>
          <w:rFonts w:ascii="Times New Roman" w:hAnsi="Times New Roman"/>
          <w:b/>
          <w:sz w:val="26"/>
          <w:szCs w:val="26"/>
        </w:rPr>
        <w:t xml:space="preserve"> </w:t>
      </w:r>
      <w:r w:rsidR="00CC178A" w:rsidRPr="00CC178A">
        <w:rPr>
          <w:rFonts w:ascii="Times New Roman" w:hAnsi="Times New Roman"/>
          <w:b/>
          <w:sz w:val="26"/>
          <w:szCs w:val="26"/>
        </w:rPr>
        <w:t xml:space="preserve">и универсального </w:t>
      </w:r>
      <w:r w:rsidR="00EC014D" w:rsidRPr="00CC178A">
        <w:rPr>
          <w:rFonts w:ascii="Times New Roman" w:hAnsi="Times New Roman"/>
          <w:b/>
          <w:sz w:val="26"/>
          <w:szCs w:val="26"/>
        </w:rPr>
        <w:t>профил</w:t>
      </w:r>
      <w:r w:rsidR="000A5BCA" w:rsidRPr="00CC178A">
        <w:rPr>
          <w:rFonts w:ascii="Times New Roman" w:hAnsi="Times New Roman"/>
          <w:b/>
          <w:sz w:val="26"/>
          <w:szCs w:val="26"/>
        </w:rPr>
        <w:t>я</w:t>
      </w:r>
      <w:r w:rsidR="000A5BC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A5BCA">
        <w:rPr>
          <w:rFonts w:ascii="Times New Roman" w:hAnsi="Times New Roman"/>
          <w:sz w:val="26"/>
          <w:szCs w:val="26"/>
        </w:rPr>
        <w:t>включена</w:t>
      </w:r>
      <w:proofErr w:type="gramEnd"/>
      <w:r w:rsidR="000A5BCA">
        <w:rPr>
          <w:rFonts w:ascii="Times New Roman" w:hAnsi="Times New Roman"/>
          <w:sz w:val="26"/>
          <w:szCs w:val="26"/>
        </w:rPr>
        <w:t xml:space="preserve">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математика-6 часов в неделю, всего 408 часов за два года обучения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F3181" w:rsidRPr="00CC178A" w:rsidRDefault="000A5BCA" w:rsidP="000A5BCA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Pr="00CC178A">
        <w:rPr>
          <w:rFonts w:ascii="Times New Roman" w:hAnsi="Times New Roman"/>
          <w:sz w:val="26"/>
          <w:szCs w:val="26"/>
        </w:rPr>
        <w:t>часть, формируемую</w:t>
      </w:r>
      <w:r w:rsidR="00EF3181" w:rsidRPr="00CC178A">
        <w:rPr>
          <w:rFonts w:ascii="Times New Roman" w:hAnsi="Times New Roman"/>
          <w:sz w:val="26"/>
          <w:szCs w:val="26"/>
        </w:rPr>
        <w:t xml:space="preserve"> участниками образовательных</w:t>
      </w:r>
      <w:r w:rsidRPr="00CC178A">
        <w:rPr>
          <w:rFonts w:ascii="Times New Roman" w:hAnsi="Times New Roman"/>
          <w:sz w:val="26"/>
          <w:szCs w:val="26"/>
        </w:rPr>
        <w:t xml:space="preserve"> отношений,             </w:t>
      </w:r>
      <w:proofErr w:type="gramStart"/>
      <w:r w:rsidR="00CC178A" w:rsidRPr="00CC178A">
        <w:rPr>
          <w:rFonts w:ascii="Times New Roman" w:hAnsi="Times New Roman"/>
          <w:b/>
          <w:sz w:val="26"/>
          <w:szCs w:val="26"/>
        </w:rPr>
        <w:t>естественно-научного</w:t>
      </w:r>
      <w:proofErr w:type="gramEnd"/>
      <w:r w:rsidR="00CC178A" w:rsidRPr="00CC178A">
        <w:rPr>
          <w:rFonts w:ascii="Times New Roman" w:hAnsi="Times New Roman"/>
          <w:b/>
          <w:sz w:val="26"/>
          <w:szCs w:val="26"/>
        </w:rPr>
        <w:t xml:space="preserve"> профиля</w:t>
      </w:r>
      <w:r w:rsidR="00CC178A" w:rsidRPr="00CC178A">
        <w:rPr>
          <w:rFonts w:ascii="Times New Roman" w:hAnsi="Times New Roman"/>
          <w:sz w:val="26"/>
          <w:szCs w:val="26"/>
        </w:rPr>
        <w:t xml:space="preserve"> </w:t>
      </w:r>
      <w:r w:rsidRPr="00CC178A">
        <w:rPr>
          <w:rFonts w:ascii="Times New Roman" w:hAnsi="Times New Roman"/>
          <w:sz w:val="26"/>
          <w:szCs w:val="26"/>
        </w:rPr>
        <w:t>включены</w:t>
      </w:r>
      <w:r w:rsidR="00EF3181" w:rsidRPr="00CC178A">
        <w:rPr>
          <w:rFonts w:ascii="Times New Roman" w:hAnsi="Times New Roman"/>
          <w:sz w:val="26"/>
          <w:szCs w:val="26"/>
        </w:rPr>
        <w:t xml:space="preserve"> </w:t>
      </w:r>
      <w:r w:rsidRPr="00CC178A">
        <w:rPr>
          <w:rFonts w:ascii="Times New Roman" w:hAnsi="Times New Roman"/>
          <w:sz w:val="26"/>
          <w:szCs w:val="26"/>
        </w:rPr>
        <w:t xml:space="preserve">следующие </w:t>
      </w:r>
      <w:r w:rsidR="00EF3181" w:rsidRPr="00CC178A">
        <w:rPr>
          <w:rFonts w:ascii="Times New Roman" w:hAnsi="Times New Roman"/>
          <w:sz w:val="26"/>
          <w:szCs w:val="26"/>
        </w:rPr>
        <w:t>предметы и курсы по выбору</w:t>
      </w:r>
      <w:r w:rsidRPr="00CC178A">
        <w:rPr>
          <w:rFonts w:ascii="Times New Roman" w:hAnsi="Times New Roman"/>
          <w:sz w:val="26"/>
          <w:szCs w:val="26"/>
        </w:rPr>
        <w:t>:</w:t>
      </w:r>
    </w:p>
    <w:p w:rsidR="00EF3181" w:rsidRDefault="00B251A6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Химия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 xml:space="preserve"> (У)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 часа в неделю, всего 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>204 часа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 за два года обучения;</w:t>
      </w:r>
    </w:p>
    <w:p w:rsidR="00B251A6" w:rsidRDefault="00B251A6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Биология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 xml:space="preserve"> (У)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AC31C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часа в неделю, всего 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 xml:space="preserve">204 часа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 два года обучения;</w:t>
      </w:r>
    </w:p>
    <w:p w:rsidR="000A5BCA" w:rsidRDefault="00AC31C6" w:rsidP="000A5BCA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Элективный курс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 xml:space="preserve"> «Практическая биология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(Точка роста) 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C178A">
        <w:rPr>
          <w:rFonts w:ascii="Times New Roman" w:eastAsia="Times New Roman" w:hAnsi="Times New Roman"/>
          <w:sz w:val="26"/>
          <w:szCs w:val="26"/>
          <w:lang w:eastAsia="ru-RU"/>
        </w:rPr>
        <w:t>1час в неделю, всего 68 часов</w:t>
      </w:r>
      <w:r w:rsidR="000A5BCA">
        <w:rPr>
          <w:rFonts w:ascii="Times New Roman" w:eastAsia="Times New Roman" w:hAnsi="Times New Roman"/>
          <w:sz w:val="26"/>
          <w:szCs w:val="26"/>
          <w:lang w:eastAsia="ru-RU"/>
        </w:rPr>
        <w:t xml:space="preserve">  за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два года обучения.</w:t>
      </w:r>
    </w:p>
    <w:p w:rsidR="00CC178A" w:rsidRPr="00CC178A" w:rsidRDefault="00CC178A" w:rsidP="00CC178A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Pr="00CC178A">
        <w:rPr>
          <w:rFonts w:ascii="Times New Roman" w:hAnsi="Times New Roman"/>
          <w:sz w:val="26"/>
          <w:szCs w:val="26"/>
        </w:rPr>
        <w:t>часть, формируемую участниками образовательных</w:t>
      </w:r>
      <w:r>
        <w:rPr>
          <w:rFonts w:ascii="Times New Roman" w:hAnsi="Times New Roman"/>
          <w:sz w:val="26"/>
          <w:szCs w:val="26"/>
        </w:rPr>
        <w:t xml:space="preserve"> отношений, </w:t>
      </w:r>
      <w:r w:rsidRPr="00AC31C6">
        <w:rPr>
          <w:rFonts w:ascii="Times New Roman" w:hAnsi="Times New Roman"/>
          <w:b/>
          <w:sz w:val="26"/>
          <w:szCs w:val="26"/>
        </w:rPr>
        <w:t>универсального</w:t>
      </w:r>
      <w:r w:rsidRPr="00CC178A">
        <w:rPr>
          <w:rFonts w:ascii="Times New Roman" w:hAnsi="Times New Roman"/>
          <w:b/>
          <w:sz w:val="26"/>
          <w:szCs w:val="26"/>
        </w:rPr>
        <w:t xml:space="preserve"> профиля</w:t>
      </w:r>
      <w:r w:rsidRPr="00CC178A">
        <w:rPr>
          <w:rFonts w:ascii="Times New Roman" w:hAnsi="Times New Roman"/>
          <w:sz w:val="26"/>
          <w:szCs w:val="26"/>
        </w:rPr>
        <w:t xml:space="preserve"> включены следующие предметы и курсы по выбору:</w:t>
      </w:r>
    </w:p>
    <w:p w:rsidR="00AC31C6" w:rsidRDefault="00B251A6" w:rsidP="00B251A6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Физика-2 часа в неделю, всего 136 часов за два года обучения;</w:t>
      </w:r>
    </w:p>
    <w:p w:rsidR="00AC31C6" w:rsidRDefault="00AC31C6" w:rsidP="00B251A6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Обществознание- 2 часа в неделю, всего 136 часов за два года обучения;</w:t>
      </w:r>
    </w:p>
    <w:p w:rsidR="00B251A6" w:rsidRPr="00B251A6" w:rsidRDefault="00AC31C6" w:rsidP="00B251A6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Элективный курс </w:t>
      </w:r>
      <w:r w:rsidR="00B251A6">
        <w:rPr>
          <w:rFonts w:ascii="Times New Roman" w:hAnsi="Times New Roman"/>
          <w:sz w:val="26"/>
          <w:szCs w:val="26"/>
        </w:rPr>
        <w:t>«Финансовая грамотность»-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 xml:space="preserve"> 1 час в неделю, всего 68 часов за два года обучения;</w:t>
      </w:r>
    </w:p>
    <w:p w:rsidR="00B251A6" w:rsidRDefault="00AC31C6" w:rsidP="00B251A6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Элективный курс </w:t>
      </w:r>
      <w:r w:rsidR="00B251A6">
        <w:rPr>
          <w:rFonts w:ascii="Times New Roman" w:hAnsi="Times New Roman"/>
          <w:sz w:val="26"/>
          <w:szCs w:val="26"/>
        </w:rPr>
        <w:t>«Экономическая и социальная география мира»</w:t>
      </w:r>
      <w:r>
        <w:rPr>
          <w:rFonts w:ascii="Times New Roman" w:hAnsi="Times New Roman"/>
          <w:sz w:val="26"/>
          <w:szCs w:val="26"/>
        </w:rPr>
        <w:t xml:space="preserve"> </w:t>
      </w:r>
      <w:r w:rsidR="00B251A6">
        <w:rPr>
          <w:rFonts w:ascii="Times New Roman" w:hAnsi="Times New Roman"/>
          <w:sz w:val="26"/>
          <w:szCs w:val="26"/>
        </w:rPr>
        <w:t>-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 xml:space="preserve"> 1 час в неделю, всего 68 часов за два года обучения;</w:t>
      </w:r>
    </w:p>
    <w:p w:rsidR="00AC31C6" w:rsidRDefault="00AC31C6" w:rsidP="00B251A6">
      <w:pPr>
        <w:suppressAutoHyphens/>
        <w:spacing w:after="0"/>
        <w:ind w:right="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Элективный курс «Написание сочинения, основы грамотности» 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час в неделю, всего 68 часов за два года обучения</w:t>
      </w:r>
    </w:p>
    <w:p w:rsidR="00B251A6" w:rsidRDefault="00AC31C6" w:rsidP="00B251A6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Элективный курс 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>«Физика в задачах и экспериментах»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(Точка роста) 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>1час в неделю, всего 68 час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r w:rsidR="00B251A6">
        <w:rPr>
          <w:rFonts w:ascii="Times New Roman" w:eastAsia="Times New Roman" w:hAnsi="Times New Roman"/>
          <w:sz w:val="26"/>
          <w:szCs w:val="26"/>
          <w:lang w:eastAsia="ru-RU"/>
        </w:rPr>
        <w:t xml:space="preserve">  за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два года обучения.</w:t>
      </w:r>
    </w:p>
    <w:p w:rsidR="00EF3181" w:rsidRDefault="001924BF" w:rsidP="00EF3181">
      <w:pPr>
        <w:suppressAutoHyphens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3181" w:rsidRDefault="00AC31C6" w:rsidP="00EF3181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EF3181">
        <w:rPr>
          <w:rFonts w:ascii="Times New Roman" w:eastAsia="Times New Roman" w:hAnsi="Times New Roman"/>
          <w:sz w:val="26"/>
          <w:szCs w:val="26"/>
          <w:lang w:eastAsia="ru-RU"/>
        </w:rPr>
        <w:t xml:space="preserve">Освоение образовательной программы сопровождается промежуточной аттестацией обучающихся, проводимой в различных формах в соответствии с </w:t>
      </w:r>
      <w:r w:rsidR="00EF3181">
        <w:rPr>
          <w:rFonts w:ascii="Times New Roman" w:eastAsia="Times New Roman" w:hAnsi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положением о порядке текущего контроля успеваемости  и промежуточной аттестации учащихся МБОУ «ПСОШ №2 ПМО».</w:t>
      </w:r>
    </w:p>
    <w:p w:rsidR="00EF3181" w:rsidRDefault="00EF3181" w:rsidP="00EF3181">
      <w:pPr>
        <w:shd w:val="clear" w:color="auto" w:fill="FFFFFF"/>
        <w:spacing w:before="30"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 базе «МБОУ «ПСОШ №2 ПМО» функционирует центр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естественно-научной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, технологической направленности «Точка роста». На уроках и внеурочной деятельности используется оборудование «Точки роста».</w:t>
      </w:r>
    </w:p>
    <w:p w:rsidR="00EF3181" w:rsidRDefault="00EF3181" w:rsidP="00EF3181">
      <w:pPr>
        <w:shd w:val="clear" w:color="auto" w:fill="FFFFFF"/>
        <w:spacing w:after="0"/>
        <w:ind w:right="57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  <w:t>   Формами проведения письменной промежуточной аттестации являются: контрольная работа, диктант, изложение, сочинение или изложение с творческим заданием, тест и др.</w:t>
      </w:r>
    </w:p>
    <w:p w:rsidR="0076636E" w:rsidRDefault="00EF3181" w:rsidP="00EF3181">
      <w:pPr>
        <w:shd w:val="clear" w:color="auto" w:fill="FFFFFF"/>
        <w:spacing w:after="0"/>
        <w:ind w:right="57"/>
        <w:jc w:val="both"/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  <w:t>К  устным  формам  промежуточной  аттестации  за  год относятся</w:t>
      </w:r>
      <w:r w:rsidR="0076636E"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: </w:t>
      </w:r>
    </w:p>
    <w:p w:rsidR="00EF3181" w:rsidRDefault="00EF3181" w:rsidP="00EF3181">
      <w:pPr>
        <w:shd w:val="clear" w:color="auto" w:fill="FFFFFF"/>
        <w:spacing w:after="0"/>
        <w:ind w:right="5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защита реферата, зачет, собеседование, защита проектно-исследовательской работы по предмету и пр.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Тематические контрольные работы, тематические тестирования проводятся в соответствии с календарно-тематическим планированием рабочей программы по учебному предмету. Полугодовая промежуточная аттестация проводится в конце каждого полугодия в форме контрольных работ по всем предметам. Сроки проведения годовой пром</w:t>
      </w:r>
      <w:r w:rsidR="002E4159">
        <w:rPr>
          <w:rFonts w:ascii="Times New Roman" w:eastAsia="Times New Roman" w:hAnsi="Times New Roman"/>
          <w:sz w:val="26"/>
          <w:szCs w:val="26"/>
          <w:lang w:eastAsia="ru-RU"/>
        </w:rPr>
        <w:t>ежуточной аттестации: 10.05.2024 г. –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.05.202</w:t>
      </w:r>
      <w:r w:rsidR="002E4159"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:rsidR="00EF3181" w:rsidRDefault="00EF3181" w:rsidP="00EF3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EF3181" w:rsidRDefault="00EF3181" w:rsidP="00EF3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657CF5" w:rsidRDefault="00657CF5" w:rsidP="00EF3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657CF5" w:rsidRDefault="00657CF5" w:rsidP="00EF3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:rsidR="00EF3181" w:rsidRDefault="00EF3181" w:rsidP="00EF3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lastRenderedPageBreak/>
        <w:t>Формы и сроки промежуточной аттестации</w:t>
      </w:r>
    </w:p>
    <w:tbl>
      <w:tblPr>
        <w:tblStyle w:val="11"/>
        <w:tblW w:w="9781" w:type="dxa"/>
        <w:tblInd w:w="-601" w:type="dxa"/>
        <w:tblLook w:val="04A0" w:firstRow="1" w:lastRow="0" w:firstColumn="1" w:lastColumn="0" w:noHBand="0" w:noVBand="1"/>
      </w:tblPr>
      <w:tblGrid>
        <w:gridCol w:w="3402"/>
        <w:gridCol w:w="3119"/>
        <w:gridCol w:w="3260"/>
      </w:tblGrid>
      <w:tr w:rsidR="00EF3181" w:rsidTr="007E0D4E">
        <w:trPr>
          <w:trHeight w:val="34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Классы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>/</w:t>
            </w:r>
            <w:r w:rsidR="001846FE">
              <w:rPr>
                <w:rFonts w:ascii="Times New Roman" w:eastAsia="Times New Roman" w:hAnsi="Times New Roman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предметы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Период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аттестации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1846FE" w:rsidRDefault="00EF3181">
            <w:pPr>
              <w:ind w:right="150"/>
              <w:rPr>
                <w:rFonts w:ascii="Times New Roman" w:eastAsia="Times New Roman" w:hAnsi="Times New Roman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проведения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аттестации</w:t>
            </w:r>
            <w:proofErr w:type="spellEnd"/>
            <w:r w:rsidR="001846FE">
              <w:rPr>
                <w:rFonts w:ascii="Times New Roman" w:eastAsia="Times New Roman" w:hAnsi="Times New Roman"/>
                <w:szCs w:val="24"/>
                <w:lang w:val="ru-RU"/>
              </w:rPr>
              <w:t>.</w:t>
            </w:r>
          </w:p>
        </w:tc>
      </w:tr>
      <w:tr w:rsidR="00EF3181" w:rsidTr="007E0D4E">
        <w:trPr>
          <w:trHeight w:val="16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10-11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Русский язык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 xml:space="preserve">Математика 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Иностранный язык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 xml:space="preserve">Литература 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История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Обществознание</w:t>
            </w:r>
          </w:p>
          <w:p w:rsidR="001846FE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Биология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Информатика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Физика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Химия</w:t>
            </w:r>
          </w:p>
          <w:p w:rsidR="00EF3181" w:rsidRPr="001846FE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46FE">
              <w:rPr>
                <w:rFonts w:ascii="Times New Roman" w:eastAsia="Times New Roman" w:hAnsi="Times New Roman"/>
                <w:szCs w:val="24"/>
                <w:lang w:val="ru-RU"/>
              </w:rPr>
              <w:t>ОБЖ</w:t>
            </w:r>
          </w:p>
          <w:p w:rsidR="00EF3181" w:rsidRPr="001846FE" w:rsidRDefault="00EF3181" w:rsidP="007E0D4E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1846FE">
              <w:rPr>
                <w:rFonts w:ascii="Times New Roman" w:eastAsia="Times New Roman" w:hAnsi="Times New Roman"/>
                <w:szCs w:val="24"/>
                <w:lang w:val="ru-RU"/>
              </w:rPr>
              <w:t>Физическая культура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полугодие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C44CD" w:rsidRDefault="00EF3181" w:rsidP="008C44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</w:t>
            </w:r>
            <w:r w:rsidR="008C44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F3181" w:rsidTr="007E0D4E">
        <w:trPr>
          <w:trHeight w:val="14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полугодие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C44CD" w:rsidRDefault="00EF3181" w:rsidP="008C44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</w:t>
            </w:r>
            <w:r w:rsidR="008C44C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EF3181" w:rsidTr="007E0D4E">
        <w:trPr>
          <w:trHeight w:val="14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 xml:space="preserve">ВПР, </w:t>
            </w:r>
          </w:p>
          <w:p w:rsidR="00EF3181" w:rsidRP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F3181">
              <w:rPr>
                <w:rFonts w:ascii="Times New Roman" w:eastAsia="Times New Roman" w:hAnsi="Times New Roman"/>
                <w:szCs w:val="24"/>
                <w:lang w:val="ru-RU"/>
              </w:rPr>
              <w:t>диагностические региональные, муниципальные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отдельным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графикам</w:t>
            </w:r>
            <w:proofErr w:type="spellEnd"/>
          </w:p>
        </w:tc>
      </w:tr>
    </w:tbl>
    <w:p w:rsidR="00EF3181" w:rsidRDefault="00EF3181" w:rsidP="00EF3181">
      <w:pPr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F3181" w:rsidRDefault="00EF3181" w:rsidP="00EF3181">
      <w:pPr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Style w:val="11"/>
        <w:tblW w:w="9781" w:type="dxa"/>
        <w:tblInd w:w="-601" w:type="dxa"/>
        <w:tblLook w:val="04A0" w:firstRow="1" w:lastRow="0" w:firstColumn="1" w:lastColumn="0" w:noHBand="0" w:noVBand="1"/>
      </w:tblPr>
      <w:tblGrid>
        <w:gridCol w:w="2868"/>
        <w:gridCol w:w="3370"/>
        <w:gridCol w:w="3543"/>
      </w:tblGrid>
      <w:tr w:rsidR="00EF3181" w:rsidTr="00657CF5">
        <w:trPr>
          <w:trHeight w:val="205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Учебный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предмет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center"/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center"/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Русский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язык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7E0D4E" w:rsidRDefault="00EF3181" w:rsidP="007E0D4E">
            <w:pPr>
              <w:ind w:right="15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F3181">
              <w:rPr>
                <w:rFonts w:ascii="Times New Roman" w:eastAsia="Times New Roman" w:hAnsi="Times New Roman"/>
                <w:lang w:val="ru-RU"/>
              </w:rPr>
              <w:t>Диктант Изложение с элементами сочинения</w:t>
            </w:r>
            <w:r w:rsidR="007E0D4E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EF3181">
              <w:rPr>
                <w:rFonts w:ascii="Times New Roman" w:eastAsia="Times New Roman" w:hAnsi="Times New Roman"/>
                <w:lang w:val="ru-RU"/>
              </w:rPr>
              <w:t>сочинение</w:t>
            </w:r>
            <w:r w:rsidR="007E0D4E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7E0D4E">
              <w:rPr>
                <w:rFonts w:ascii="Times New Roman" w:eastAsia="Times New Roman" w:hAnsi="Times New Roman"/>
                <w:lang w:val="ru-RU"/>
              </w:rPr>
              <w:t>тест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7E0D4E" w:rsidRDefault="00EF3181" w:rsidP="007E0D4E">
            <w:pPr>
              <w:ind w:right="15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F3181">
              <w:rPr>
                <w:rFonts w:ascii="Times New Roman" w:eastAsia="Times New Roman" w:hAnsi="Times New Roman"/>
                <w:lang w:val="ru-RU"/>
              </w:rPr>
              <w:t>Диктант Изложение с элементами сочинения</w:t>
            </w:r>
            <w:r w:rsidR="007E0D4E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EF3181">
              <w:rPr>
                <w:rFonts w:ascii="Times New Roman" w:eastAsia="Times New Roman" w:hAnsi="Times New Roman"/>
                <w:lang w:val="ru-RU"/>
              </w:rPr>
              <w:t>сочинение</w:t>
            </w:r>
            <w:r w:rsidR="007E0D4E">
              <w:rPr>
                <w:rFonts w:ascii="Times New Roman" w:eastAsia="Times New Roman" w:hAnsi="Times New Roman"/>
                <w:lang w:val="ru-RU"/>
              </w:rPr>
              <w:t xml:space="preserve">, </w:t>
            </w:r>
            <w:r w:rsidRPr="007E0D4E">
              <w:rPr>
                <w:rFonts w:ascii="Times New Roman" w:eastAsia="Times New Roman" w:hAnsi="Times New Roman"/>
                <w:lang w:val="ru-RU"/>
              </w:rPr>
              <w:t>тест</w:t>
            </w:r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Литература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сочинение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сочинение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язык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Родная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литература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Иностранный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язык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Алгебра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Геометрия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Информатика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1846FE" w:rsidRDefault="00EF3181">
            <w:pPr>
              <w:jc w:val="both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  <w:r w:rsidR="001846FE">
              <w:rPr>
                <w:rFonts w:ascii="Times New Roman" w:eastAsia="Times New Roman" w:hAnsi="Times New Roman"/>
                <w:lang w:val="ru-RU"/>
              </w:rPr>
              <w:t>,</w:t>
            </w:r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История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Всеобщая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история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Физика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Химия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Биология</w:t>
            </w:r>
            <w:proofErr w:type="spellEnd"/>
          </w:p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культура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физических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качеств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ind w:right="150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физических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качеств</w:t>
            </w:r>
            <w:proofErr w:type="spellEnd"/>
          </w:p>
        </w:tc>
      </w:tr>
      <w:tr w:rsidR="00EF3181" w:rsidTr="00657CF5"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F3181" w:rsidRDefault="00EF3181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безопасности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жизнедеятельности</w:t>
            </w:r>
            <w:proofErr w:type="spellEnd"/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работа</w:t>
            </w:r>
            <w:proofErr w:type="spellEnd"/>
          </w:p>
          <w:p w:rsidR="00EF3181" w:rsidRDefault="00EF3181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тест</w:t>
            </w:r>
            <w:proofErr w:type="spellEnd"/>
          </w:p>
        </w:tc>
      </w:tr>
    </w:tbl>
    <w:p w:rsidR="007E0D4E" w:rsidRDefault="007E0D4E" w:rsidP="00EF3181">
      <w:pPr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D4E" w:rsidRDefault="007E0D4E" w:rsidP="007E0D4E">
      <w:pPr>
        <w:jc w:val="center"/>
        <w:rPr>
          <w:rFonts w:ascii="Times New Roman" w:hAnsi="Times New Roman"/>
          <w:b/>
          <w:sz w:val="28"/>
          <w:szCs w:val="28"/>
        </w:rPr>
      </w:pPr>
    </w:p>
    <w:p w:rsidR="00EF3181" w:rsidRDefault="00EF3181" w:rsidP="00B964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Учебный план МБОУ «ПСОШ №2 ПМО»</w:t>
      </w:r>
    </w:p>
    <w:p w:rsidR="00EF3181" w:rsidRDefault="00EF3181" w:rsidP="00B964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2E4159">
        <w:rPr>
          <w:rFonts w:ascii="Times New Roman" w:hAnsi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При 5-дневной учебной недели в 10-х, 11-х классах </w:t>
      </w:r>
    </w:p>
    <w:p w:rsidR="00EF3181" w:rsidRDefault="00EF3181" w:rsidP="00B964EC">
      <w:pPr>
        <w:tabs>
          <w:tab w:val="left" w:pos="276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proofErr w:type="gramStart"/>
      <w:r w:rsidRPr="00683BA0">
        <w:rPr>
          <w:rFonts w:ascii="Times New Roman" w:hAnsi="Times New Roman"/>
          <w:b/>
        </w:rPr>
        <w:t>Естественно-научный</w:t>
      </w:r>
      <w:proofErr w:type="gramEnd"/>
      <w:r w:rsidRPr="00683BA0">
        <w:rPr>
          <w:rFonts w:ascii="Times New Roman" w:hAnsi="Times New Roman"/>
          <w:b/>
        </w:rPr>
        <w:t xml:space="preserve"> профиль</w:t>
      </w:r>
    </w:p>
    <w:p w:rsidR="00B964EC" w:rsidRPr="00683BA0" w:rsidRDefault="00B964EC" w:rsidP="00B964EC">
      <w:pPr>
        <w:tabs>
          <w:tab w:val="left" w:pos="2760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1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1135"/>
        <w:gridCol w:w="1036"/>
        <w:gridCol w:w="810"/>
        <w:gridCol w:w="993"/>
        <w:gridCol w:w="13"/>
        <w:gridCol w:w="7"/>
        <w:gridCol w:w="973"/>
        <w:gridCol w:w="851"/>
      </w:tblGrid>
      <w:tr w:rsidR="00EF3181" w:rsidTr="007E0D4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Учебные предметы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 в неделю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в год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в год</w:t>
            </w:r>
          </w:p>
        </w:tc>
      </w:tr>
      <w:tr w:rsidR="00EF3181" w:rsidTr="007E0D4E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</w:rPr>
              <w:t>Обязательная часть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</w:tr>
      <w:tr w:rsidR="00EF3181" w:rsidTr="007E0D4E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F3181" w:rsidTr="007E0D4E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EF3181" w:rsidTr="007E0D4E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EF3181" w:rsidTr="007E0D4E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литература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EF3181" w:rsidTr="007E0D4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(английский) язык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EF3181" w:rsidTr="007E0D4E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</w:tr>
      <w:tr w:rsidR="00EF3181" w:rsidTr="007E0D4E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F3181" w:rsidTr="007E0D4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EF3181" w:rsidTr="007E0D4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EF3181" w:rsidTr="007E0D4E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культура, экология и ОБЖ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EF3181" w:rsidTr="007E0D4E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F3181" w:rsidTr="007E0D4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181" w:rsidRDefault="00EF318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F3181" w:rsidTr="007E0D4E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04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37621" w:rsidRDefault="00EF3181" w:rsidP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837621">
              <w:rPr>
                <w:rFonts w:ascii="Times New Roman" w:hAnsi="Times New Roman"/>
                <w:b/>
              </w:rPr>
              <w:t>2</w:t>
            </w:r>
            <w:r w:rsidR="00837621" w:rsidRPr="0083762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3762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837621">
              <w:rPr>
                <w:rFonts w:ascii="Times New Roman" w:hAnsi="Times New Roman"/>
                <w:b/>
              </w:rPr>
              <w:t>748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37621" w:rsidRDefault="00EF3181" w:rsidP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837621">
              <w:rPr>
                <w:rFonts w:ascii="Times New Roman" w:hAnsi="Times New Roman"/>
                <w:b/>
              </w:rPr>
              <w:t>2</w:t>
            </w:r>
            <w:r w:rsidR="00837621" w:rsidRPr="0083762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3762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837621">
              <w:rPr>
                <w:rFonts w:ascii="Times New Roman" w:hAnsi="Times New Roman"/>
                <w:b/>
              </w:rPr>
              <w:t>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Pr="0083762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837621">
              <w:rPr>
                <w:rFonts w:ascii="Times New Roman" w:hAnsi="Times New Roman"/>
                <w:b/>
              </w:rPr>
              <w:t>1462</w:t>
            </w:r>
          </w:p>
        </w:tc>
      </w:tr>
      <w:tr w:rsidR="00EF3181" w:rsidTr="007E0D4E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 участниками образовательных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</w:tr>
      <w:tr w:rsidR="009D09F8" w:rsidTr="00576FF2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и курсы по выбору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9D09F8" w:rsidTr="00576FF2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9D09F8" w:rsidTr="00576FF2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«Практическая биология»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F8" w:rsidRDefault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EF3181" w:rsidTr="007E0D4E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81" w:rsidRDefault="00EF318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83762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1938</w:t>
            </w:r>
          </w:p>
        </w:tc>
      </w:tr>
    </w:tbl>
    <w:p w:rsidR="00EF3181" w:rsidRDefault="00EF3181" w:rsidP="00B964E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4FB9" w:rsidRDefault="003B4FB9" w:rsidP="00B964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 план МБОУ «ПСОШ №2 ПМО»</w:t>
      </w:r>
    </w:p>
    <w:p w:rsidR="003B4FB9" w:rsidRDefault="002E4159" w:rsidP="00B964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3B4FB9">
        <w:rPr>
          <w:rFonts w:ascii="Times New Roman" w:hAnsi="Times New Roman"/>
          <w:b/>
          <w:sz w:val="24"/>
          <w:szCs w:val="24"/>
        </w:rPr>
        <w:t xml:space="preserve">При 5-дневной учебной недели в 10-х, 11-х классах </w:t>
      </w:r>
    </w:p>
    <w:p w:rsidR="003B4FB9" w:rsidRDefault="003B4FB9" w:rsidP="00B964EC">
      <w:pPr>
        <w:tabs>
          <w:tab w:val="left" w:pos="2760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683BA0">
        <w:rPr>
          <w:rFonts w:ascii="Times New Roman" w:hAnsi="Times New Roman"/>
          <w:b/>
        </w:rPr>
        <w:t xml:space="preserve">     Универсальный профиль</w:t>
      </w:r>
    </w:p>
    <w:p w:rsidR="008C44CD" w:rsidRPr="00683BA0" w:rsidRDefault="008C44CD" w:rsidP="00B964EC">
      <w:pPr>
        <w:tabs>
          <w:tab w:val="left" w:pos="2760"/>
        </w:tabs>
        <w:spacing w:after="0" w:line="240" w:lineRule="auto"/>
        <w:rPr>
          <w:rFonts w:ascii="Times New Roman" w:hAnsi="Times New Roman"/>
          <w:b/>
        </w:rPr>
      </w:pPr>
    </w:p>
    <w:tbl>
      <w:tblPr>
        <w:tblStyle w:val="1"/>
        <w:tblW w:w="1120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1135"/>
        <w:gridCol w:w="1036"/>
        <w:gridCol w:w="810"/>
        <w:gridCol w:w="993"/>
        <w:gridCol w:w="13"/>
        <w:gridCol w:w="7"/>
        <w:gridCol w:w="973"/>
        <w:gridCol w:w="851"/>
      </w:tblGrid>
      <w:tr w:rsidR="003B4FB9" w:rsidTr="005136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Учебные предметы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 в неделю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в год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в год</w:t>
            </w:r>
          </w:p>
        </w:tc>
      </w:tr>
      <w:tr w:rsidR="003B4FB9" w:rsidTr="003B4FB9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</w:rPr>
              <w:t>Обязательная часть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</w:tr>
      <w:tr w:rsidR="003B4FB9" w:rsidTr="003B4FB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3B4FB9" w:rsidTr="003B4FB9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B9" w:rsidRDefault="003B4FB9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3B4FB9" w:rsidTr="003B4FB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 и литература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язык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3B4FB9" w:rsidTr="003B4FB9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B9" w:rsidRDefault="003B4FB9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литература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B9" w:rsidRDefault="003B4FB9" w:rsidP="009077E1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3B4FB9" w:rsidTr="003B4FB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(английский) язык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 w:rsidR="00B14807" w:rsidTr="009077E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</w:tr>
      <w:tr w:rsidR="00B14807" w:rsidTr="009077E1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07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3B4FB9" w:rsidTr="003B4FB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3B4FB9" w:rsidTr="003B4FB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3B4FB9" w:rsidTr="003B4FB9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культура, экология и ОБЖ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3B4FB9" w:rsidTr="003B4FB9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B9" w:rsidRDefault="003B4FB9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3B4FB9" w:rsidTr="003B4FB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B9" w:rsidRDefault="003B4FB9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3B4FB9" w:rsidTr="003B4FB9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04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Pr="00DB5CEB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Pr="00DB5CEB" w:rsidRDefault="00F34078" w:rsidP="00B14807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DB5CEB">
              <w:rPr>
                <w:rFonts w:ascii="Times New Roman" w:hAnsi="Times New Roman"/>
                <w:b/>
              </w:rPr>
              <w:t>7</w:t>
            </w:r>
            <w:r w:rsidR="00B14807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Pr="00DB5CEB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Pr="00DB5CEB" w:rsidRDefault="00B14807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Pr="00DB5CEB" w:rsidRDefault="003B4FB9" w:rsidP="00B14807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 w:rsidRPr="00DB5CEB">
              <w:rPr>
                <w:rFonts w:ascii="Times New Roman" w:hAnsi="Times New Roman"/>
                <w:b/>
              </w:rPr>
              <w:t>1</w:t>
            </w:r>
            <w:r w:rsidR="00B14807">
              <w:rPr>
                <w:rFonts w:ascii="Times New Roman" w:hAnsi="Times New Roman"/>
                <w:b/>
              </w:rPr>
              <w:t>462</w:t>
            </w:r>
          </w:p>
        </w:tc>
      </w:tr>
      <w:tr w:rsidR="003B4FB9" w:rsidTr="003B4FB9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657CF5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 участниками образовательных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</w:tr>
      <w:tr w:rsidR="004F74C7" w:rsidTr="00513640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Предметы и курсы по выбору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4F74C7" w:rsidTr="00513640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 w:rsidR="004F74C7" w:rsidTr="00513640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«Финансовая грамотность»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F74C7" w:rsidTr="00513640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74C7" w:rsidRDefault="004F74C7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D09F8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«Экономическая и социальная география мира»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C7" w:rsidRDefault="004F74C7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F74C7" w:rsidTr="00513640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C7" w:rsidRDefault="004F74C7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9077E1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F74C7">
              <w:rPr>
                <w:rFonts w:ascii="Times New Roman" w:hAnsi="Times New Roman"/>
              </w:rPr>
              <w:t>«Написание сочинений, основы грамотности»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C7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5F145D" w:rsidTr="0051364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45D" w:rsidRDefault="005F145D" w:rsidP="009077E1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9077E1" w:rsidP="005F145D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F145D">
              <w:rPr>
                <w:rFonts w:ascii="Times New Roman" w:hAnsi="Times New Roman"/>
              </w:rPr>
              <w:t>«Физика в задачах и экспериментах»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5D" w:rsidRDefault="005F145D" w:rsidP="009077E1">
            <w:pPr>
              <w:tabs>
                <w:tab w:val="left" w:pos="27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3B4FB9" w:rsidTr="003B4FB9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B9" w:rsidRDefault="003B4FB9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683BA0" w:rsidP="00941AA9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683BA0" w:rsidP="004F74C7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683BA0" w:rsidP="004F74C7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FB9" w:rsidRDefault="00683BA0" w:rsidP="009077E1">
            <w:pPr>
              <w:tabs>
                <w:tab w:val="left" w:pos="27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2006</w:t>
            </w:r>
          </w:p>
        </w:tc>
      </w:tr>
    </w:tbl>
    <w:p w:rsidR="00EF3181" w:rsidRDefault="00EF3181" w:rsidP="00EF3181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18CE" w:rsidRPr="00B251A6" w:rsidRDefault="002550F2" w:rsidP="00B251A6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EF3181" w:rsidRPr="00B251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 внеурочной деятельности среднего общего образования</w:t>
      </w:r>
    </w:p>
    <w:p w:rsidR="00EF3181" w:rsidRPr="00B251A6" w:rsidRDefault="006F18CE" w:rsidP="006F18C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51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МБОУ «ПСОШ № 2 ПМО»</w:t>
      </w:r>
    </w:p>
    <w:p w:rsidR="00EF3181" w:rsidRDefault="00EF3181" w:rsidP="00EF3181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 Внеурочная деятельность в соответствии с требованиями Федерального государственного образовательного стандарта  среднего общего образования организуется по основным направлениям развития личности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: духовно- нравственное,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общекультурное, социальное, спортивно – оздоровительное. На базе «МБОУ «ПСОШ №2 ПМО» функционирует центр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естественно-научной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технологической направленности «Точка роста». На уроках и внеурочной деятельности используется оборудование «Точки роста».</w:t>
      </w:r>
    </w:p>
    <w:p w:rsidR="00EF3181" w:rsidRDefault="00EF3181" w:rsidP="00EF3181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3181" w:rsidRDefault="00EF3181" w:rsidP="00EF3181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Занятия и мероприятия внеурочной деятельности проводятся во второй половине учебного дня.</w:t>
      </w:r>
    </w:p>
    <w:tbl>
      <w:tblPr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2609"/>
        <w:gridCol w:w="1885"/>
        <w:gridCol w:w="1975"/>
      </w:tblGrid>
      <w:tr w:rsidR="00EF3181" w:rsidTr="00EF3181">
        <w:trPr>
          <w:trHeight w:val="299"/>
        </w:trPr>
        <w:tc>
          <w:tcPr>
            <w:tcW w:w="2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Направление внеурочной деятельности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Реализуемая программа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3181" w:rsidRDefault="00EF318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часов по классам</w:t>
            </w:r>
          </w:p>
        </w:tc>
      </w:tr>
      <w:tr w:rsidR="00EF3181" w:rsidTr="00EF318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3181" w:rsidRDefault="00EF31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3181" w:rsidRDefault="00EF318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XI</w:t>
            </w:r>
          </w:p>
        </w:tc>
      </w:tr>
      <w:tr w:rsidR="00EF3181" w:rsidTr="00EF3181"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Общеинтеллектуальное</w:t>
            </w:r>
            <w:proofErr w:type="spellEnd"/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 w:rsidP="0051364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Точка роста</w:t>
            </w:r>
          </w:p>
          <w:p w:rsidR="00EF3181" w:rsidRDefault="00EF3181" w:rsidP="005136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«Экспериментальные задачи по физике»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</w:tr>
      <w:tr w:rsidR="00EF3181" w:rsidTr="00EF3181"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 w:rsidP="0051364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Точка роста</w:t>
            </w:r>
          </w:p>
          <w:p w:rsidR="00EF3181" w:rsidRDefault="00EF3181" w:rsidP="0051364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«Тайны генетики»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</w:tr>
      <w:tr w:rsidR="00EF3181" w:rsidTr="00EF3181"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after="0"/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«Работа с текстом».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</w:tr>
      <w:tr w:rsidR="00EF3181" w:rsidTr="00513640">
        <w:trPr>
          <w:trHeight w:val="325"/>
        </w:trPr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Общекультурное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КВН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</w:tr>
      <w:tr w:rsidR="00EF3181" w:rsidTr="00EF3181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3181" w:rsidRDefault="00EF3181">
            <w:pPr>
              <w:spacing w:after="0"/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 w:rsidP="00513640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Кружок </w:t>
            </w:r>
            <w:r w:rsidR="005136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«Отечество»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</w:tr>
      <w:tr w:rsidR="00EF3181" w:rsidTr="00EF318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3181" w:rsidRDefault="00EF3181">
            <w:pPr>
              <w:spacing w:after="0"/>
            </w:pP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Экологический кружок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</w:tr>
      <w:tr w:rsidR="00EF3181" w:rsidTr="00EF3181"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Спортивно - оздоровительное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Спортивный кружок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</w:p>
        </w:tc>
      </w:tr>
      <w:tr w:rsidR="00EF3181" w:rsidTr="00EF3181">
        <w:tc>
          <w:tcPr>
            <w:tcW w:w="28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3181" w:rsidRDefault="00EF3181">
            <w:pPr>
              <w:spacing w:before="30"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170</w:t>
            </w:r>
          </w:p>
        </w:tc>
      </w:tr>
    </w:tbl>
    <w:p w:rsidR="001A5383" w:rsidRDefault="001A5383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p w:rsidR="00576FF2" w:rsidRDefault="00576FF2"/>
    <w:sectPr w:rsidR="00576FF2" w:rsidSect="007E0D4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92EDF"/>
    <w:multiLevelType w:val="hybridMultilevel"/>
    <w:tmpl w:val="ED5207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81"/>
    <w:rsid w:val="000A5BCA"/>
    <w:rsid w:val="001443EB"/>
    <w:rsid w:val="001846FE"/>
    <w:rsid w:val="001924BF"/>
    <w:rsid w:val="001A5383"/>
    <w:rsid w:val="002550F2"/>
    <w:rsid w:val="00297AE1"/>
    <w:rsid w:val="002E4159"/>
    <w:rsid w:val="003B4FB9"/>
    <w:rsid w:val="004F74C7"/>
    <w:rsid w:val="00513640"/>
    <w:rsid w:val="00576FF2"/>
    <w:rsid w:val="005818B9"/>
    <w:rsid w:val="005F145D"/>
    <w:rsid w:val="00657CF5"/>
    <w:rsid w:val="00683BA0"/>
    <w:rsid w:val="006F18CE"/>
    <w:rsid w:val="007333DD"/>
    <w:rsid w:val="00750D8F"/>
    <w:rsid w:val="0076636E"/>
    <w:rsid w:val="007E0D4E"/>
    <w:rsid w:val="0082730B"/>
    <w:rsid w:val="00837621"/>
    <w:rsid w:val="008C44CD"/>
    <w:rsid w:val="009077E1"/>
    <w:rsid w:val="00941AA9"/>
    <w:rsid w:val="009D09F8"/>
    <w:rsid w:val="009E1D09"/>
    <w:rsid w:val="00AB1A82"/>
    <w:rsid w:val="00AC31C6"/>
    <w:rsid w:val="00B14807"/>
    <w:rsid w:val="00B251A6"/>
    <w:rsid w:val="00B437BE"/>
    <w:rsid w:val="00B964EC"/>
    <w:rsid w:val="00C15BF1"/>
    <w:rsid w:val="00CC178A"/>
    <w:rsid w:val="00DB5CEB"/>
    <w:rsid w:val="00DD3111"/>
    <w:rsid w:val="00EC014D"/>
    <w:rsid w:val="00EF3181"/>
    <w:rsid w:val="00F34078"/>
    <w:rsid w:val="00F629E3"/>
    <w:rsid w:val="00FA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F318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uiPriority w:val="59"/>
    <w:rsid w:val="00EF31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EF31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6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3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F318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uiPriority w:val="59"/>
    <w:rsid w:val="00EF31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EF31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66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3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2023-07-14T04:52:00Z</cp:lastPrinted>
  <dcterms:created xsi:type="dcterms:W3CDTF">2022-06-21T23:45:00Z</dcterms:created>
  <dcterms:modified xsi:type="dcterms:W3CDTF">2023-07-14T04:53:00Z</dcterms:modified>
</cp:coreProperties>
</file>